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40" w:rsidRPr="00E04640" w:rsidRDefault="00E04640" w:rsidP="009B34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66CC"/>
          <w:kern w:val="36"/>
          <w:sz w:val="36"/>
          <w:szCs w:val="36"/>
          <w:lang w:eastAsia="ru-RU"/>
        </w:rPr>
      </w:pPr>
      <w:r w:rsidRPr="00E04640">
        <w:rPr>
          <w:rFonts w:ascii="Times New Roman" w:eastAsia="Times New Roman" w:hAnsi="Times New Roman" w:cs="Times New Roman"/>
          <w:b/>
          <w:bCs/>
          <w:i/>
          <w:color w:val="0066CC"/>
          <w:kern w:val="36"/>
          <w:sz w:val="36"/>
          <w:szCs w:val="36"/>
          <w:lang w:eastAsia="ru-RU"/>
        </w:rPr>
        <w:t xml:space="preserve">Профилактика алкоголизма среди подростков. </w:t>
      </w:r>
    </w:p>
    <w:p w:rsidR="00E04640" w:rsidRPr="009B345C" w:rsidRDefault="00E04640" w:rsidP="009B34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0066CC"/>
          <w:kern w:val="36"/>
          <w:sz w:val="32"/>
          <w:szCs w:val="36"/>
          <w:lang w:eastAsia="ru-RU"/>
        </w:rPr>
      </w:pPr>
      <w:r w:rsidRPr="009B345C">
        <w:rPr>
          <w:rFonts w:ascii="Times New Roman" w:eastAsia="Times New Roman" w:hAnsi="Times New Roman" w:cs="Times New Roman"/>
          <w:b/>
          <w:bCs/>
          <w:i/>
          <w:color w:val="0066CC"/>
          <w:kern w:val="36"/>
          <w:sz w:val="32"/>
          <w:szCs w:val="36"/>
          <w:lang w:eastAsia="ru-RU"/>
        </w:rPr>
        <w:t>Рекомендации для педагогов</w:t>
      </w:r>
    </w:p>
    <w:p w:rsidR="00E04640" w:rsidRPr="00E04640" w:rsidRDefault="00E04640" w:rsidP="00E046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Пристрастие к алкоголю не возникает из ниоткуда. К сожалению, первые шаги на пути к алкогольной зависимости человек совершает уже в подростковом возрасте. Именно тогда периодические встречи «под градусом» с друзьями кажутся безобидными, а алкоголизм — чем-то нереальным, свойственным только неблагополучным «элементам общества». Но все мы понимаем, что, на самом деле, это далеко не так. Алкоголизация среди подростков и молодежи – это одна из самых страшнейших проблем, с которыми борется общество. И самое грустное, что эта проблема прокрадывается в семьи очень тихо и незаметно – о ней все догадываются, но, как правило, либо не замечают, либо стараются не замечать. О том, что подросток употребляет алкогольные напитки, в семьях и, тем более, в образовательных организациях, к сожалению, узнают слишком поздно – случайно застукав или получив предупреждение из правоохранительных органов. А ведь семья и школа – это именно те два института общества, на которых лежит непростая задача – профилактика алкоголизма среди подростков. И если в семье найти правильный подход гораздо легче, то в образовательных организациях нужно очень грамотно и аккуратно выстраивать профилактическую работу. Педагогическое сообщество, борцы за здоровый образ жизни и психологи давно признали, что лекциями и нотациями такую работу вести бесполезно. В этой статье мы собрали общие рекомендации психологов и педагогов по организации и проведению подобной работы в школах.</w:t>
      </w:r>
    </w:p>
    <w:p w:rsidR="00E04640" w:rsidRPr="00E04640" w:rsidRDefault="00757D7B" w:rsidP="00E0464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1503045</wp:posOffset>
            </wp:positionV>
            <wp:extent cx="1971675" cy="13144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89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E04640"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о чем говорят все специалисты в сфере борьбы с алкоголизмом (да и с другими зависимостями) среди подростков – это необходимость </w:t>
      </w:r>
      <w:r w:rsidR="00E04640" w:rsidRPr="00E0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вести планомерную работу с подростками и родителями</w:t>
      </w:r>
      <w:r w:rsidR="00E04640"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по первой аудитории все понятно, то почему так важно не забывать про работу с семьей? Все очень просто – именно родители являются для ребенка примером для подражания, именно родители должны формировать нравственный центр подростка, помогать избегать ошибок или помогать решать возникающие проблемы. А еще родители должны уметь принимать проблемы ребенка, не закрывать глаза на «темные стороны» своего чада – они должны решать проблему, а не отрицать ее.</w:t>
      </w:r>
    </w:p>
    <w:p w:rsidR="00E04640" w:rsidRPr="00E04640" w:rsidRDefault="00E04640" w:rsidP="00E0464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простыми и эффективными формами работы по названным направлениям являются открытые уроки с учащимися и родительские собрания. На что рекомендуется делать упор – разберем подробнее.</w:t>
      </w:r>
    </w:p>
    <w:p w:rsidR="00E04640" w:rsidRPr="00E04640" w:rsidRDefault="00E04640" w:rsidP="00E0464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0464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Открытые уроки.</w:t>
      </w:r>
    </w:p>
    <w:p w:rsidR="00E04640" w:rsidRPr="00E04640" w:rsidRDefault="00E04640" w:rsidP="00E0464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открытого урока за учебный год, конечно же, мало – такая работа должна быть регулярна и системна. Тематика может немного отличаться – касаться, например, </w:t>
      </w:r>
      <w:r w:rsidRPr="00E04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различных зависимостей или здорового образа жизни в целом</w:t>
      </w:r>
      <w:r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 подобных уроках подростки должны не просто узнать о негативных последствиях употребления алкоголя для здоровья и психики, но и самостоятельно осознать альтернативные пути жизни, научиться применять полученные знания в реальной жизни. Нельзя строить урок в формате постоянных «запретов» — слово «НЕТ» влечет еще сильнее. Подростки должны в ходе работы делать </w:t>
      </w:r>
      <w:r w:rsidRPr="00E04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самостоятельные выводы</w:t>
      </w:r>
      <w:r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Задача педагога аккуратно </w:t>
      </w:r>
      <w:r w:rsidRPr="00E04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подтолкнуть</w:t>
      </w:r>
      <w:r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аудиторию к </w:t>
      </w:r>
      <w:r w:rsidRPr="00E04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правильнымвыводам</w:t>
      </w:r>
      <w:r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Самые популярные форматы открытых уроков – тренинги, групповые дискуссии. Важно не забывать про </w:t>
      </w:r>
      <w:r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интерактивность – ведущий урока должен быть вооружен наглядными материалами, видеороликами. А самое главное, что ему должны </w:t>
      </w:r>
      <w:r w:rsidRPr="00E04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доверять </w:t>
      </w:r>
      <w:r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может быть классный руководитель, школьный психолог или привлеченный молодой специалист, который по принципу «равный равному» успешно сможет включить школьников в диалог. Приветствуются темы, связанные с проблемами взросления, общественными ярлыками и стереотипами о том, что модно, круто или, наоборот, скучно. Очень важно в такой работе </w:t>
      </w:r>
      <w:r w:rsidRPr="00E0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научить</w:t>
      </w:r>
      <w:r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</w:t>
      </w:r>
      <w:r w:rsidRPr="00E04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доверию в семье</w:t>
      </w:r>
      <w:r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4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умению самостоятельно (без алкоголя или наркотических средств) справляться со стрессовыми или негативными ситуациями</w:t>
      </w:r>
      <w:r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важна не только концентрация внимания </w:t>
      </w:r>
      <w:r w:rsidR="00596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2733675</wp:posOffset>
            </wp:positionV>
            <wp:extent cx="1814195" cy="12096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eba_v_zhizni_podrostka_16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0967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индивидуальности каждого учащегося</w:t>
      </w:r>
      <w:r w:rsidRPr="00E04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 рамках таких открытых уроков нужно обязательно работать над сплочением, командообразованием, формированием доверительных отношений между одноклассниками.</w:t>
      </w:r>
    </w:p>
    <w:p w:rsidR="00E04640" w:rsidRPr="00E04640" w:rsidRDefault="00E04640" w:rsidP="00E0464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основные методические рекомендации для проведения открытых уроков. Сегодня в сети интернет и в различных методических материалах официальных организаций по борьбе с алкоголизацией можно найти практически пошаговые инструкции, которые педагоги могут использовать по-своему усмотрению. Важно понимать, что профилактическая работа должна вестись всегда по принципу «равный равному», в совместном поиске правильных ответов, а не в нотациях и нравоучениях. Детей не всегда нужно пугать, им нужно давать возможность самостоятельно разбираться в сути.</w:t>
      </w:r>
      <w:r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Родительские собрания.</w:t>
      </w:r>
    </w:p>
    <w:p w:rsidR="00E04640" w:rsidRDefault="008B2CDB" w:rsidP="00E0464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38735</wp:posOffset>
            </wp:positionV>
            <wp:extent cx="1701800" cy="127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d073cce243f1322fd681a9b168c7b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E04640"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работы с родителями, она также должна быть систематизирована и логична. Понятно, что время общения педагога с родителями всегда значительно короче, чем с учащимися. Как правило, час-два один раз в четверть. Можно эффективно выстроить работу и за это время. Основное, что должен сделать учитель – это попытаться </w:t>
      </w:r>
      <w:r w:rsidR="00E04640" w:rsidRPr="00E04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снять с родителей «розовые очки».</w:t>
      </w:r>
      <w:r w:rsidR="00E04640"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 значит, что нужно назвать всех детей алкоголиками или на конкретном ребенке проучить всех родителей. Это значит, что </w:t>
      </w:r>
      <w:r w:rsidR="00E04640" w:rsidRPr="00E04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 подчеркнуть всю серьезность проблемы в целом.</w:t>
      </w:r>
      <w:r w:rsidR="00E04640"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родителями также не мешает использовать визуальные материалы, им можно приводить статистику (взрослые любят и доверяют цифрам). Основные </w:t>
      </w:r>
      <w:r w:rsidR="00E04640" w:rsidRPr="00E0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акценты</w:t>
      </w:r>
      <w:r w:rsidR="00E04640"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нужно, конечно, делать </w:t>
      </w:r>
      <w:r w:rsidR="00E04640" w:rsidRPr="00E04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 информирование о признаках употребления подростком алкоголя, последствиях и необходимых методиках (с точки зрения психологии) общения с ребенком на такие темы в качестве, как профилактики, так и уже по факту происходящего. </w:t>
      </w:r>
      <w:r w:rsidR="00E04640" w:rsidRPr="00E04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учитель должен всегда помнить, что взрослые, как и дети, очень не любят, когда их учат, читают нотации. Нужно добиться от родителей понимания, что вы одна команда, что вас очень волнует судьба их детей.</w:t>
      </w:r>
    </w:p>
    <w:p w:rsidR="00711A50" w:rsidRDefault="00711A50" w:rsidP="00E0464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11A50" w:rsidRDefault="00711A50" w:rsidP="00711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Круглосуточный единый консультативный телефон наркологической службы Краснодарского края: 8(861)245-45-02</w:t>
      </w:r>
    </w:p>
    <w:p w:rsidR="005968CB" w:rsidRPr="00E04640" w:rsidRDefault="005968CB" w:rsidP="00E0464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B" w:rsidRDefault="00340295" w:rsidP="0059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МБУЗ «</w:t>
      </w:r>
      <w:r w:rsidR="005968CB" w:rsidRPr="0001701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Центр медицинской профилактики г-к Анапа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»</w:t>
      </w:r>
    </w:p>
    <w:p w:rsidR="003174DE" w:rsidRPr="00E04640" w:rsidRDefault="003174DE" w:rsidP="00E046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74DE" w:rsidRPr="00E04640" w:rsidSect="00E04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17A33"/>
    <w:multiLevelType w:val="multilevel"/>
    <w:tmpl w:val="7126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B49"/>
    <w:rsid w:val="00136F4E"/>
    <w:rsid w:val="003174DE"/>
    <w:rsid w:val="00322A33"/>
    <w:rsid w:val="00340295"/>
    <w:rsid w:val="005968CB"/>
    <w:rsid w:val="006C6B49"/>
    <w:rsid w:val="00711A50"/>
    <w:rsid w:val="00757D7B"/>
    <w:rsid w:val="008B2CDB"/>
    <w:rsid w:val="009B345C"/>
    <w:rsid w:val="00A91EB4"/>
    <w:rsid w:val="00BE130E"/>
    <w:rsid w:val="00E04640"/>
    <w:rsid w:val="00FE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B4"/>
  </w:style>
  <w:style w:type="paragraph" w:styleId="1">
    <w:name w:val="heading 1"/>
    <w:basedOn w:val="a"/>
    <w:link w:val="10"/>
    <w:uiPriority w:val="9"/>
    <w:qFormat/>
    <w:rsid w:val="00E04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46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97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761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2016-09-07T05:57:00Z</dcterms:created>
  <dcterms:modified xsi:type="dcterms:W3CDTF">2018-01-30T16:07:00Z</dcterms:modified>
</cp:coreProperties>
</file>